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Tr="00750737">
        <w:trPr>
          <w:trHeight w:val="252"/>
        </w:trPr>
        <w:tc>
          <w:tcPr>
            <w:tcW w:w="10201" w:type="dxa"/>
          </w:tcPr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Pr="00733FF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.08.2022 </w:t>
            </w: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33FFE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.08.2022 состоялось заседание комиссии по соблюдению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к служебному поведению государственных гражданских служащих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Default="00750737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Default="00750737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</w:t>
                  </w:r>
                  <w:r w:rsidR="00DA1D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ы:</w:t>
                  </w:r>
                  <w:r w:rsidR="00E266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Default="00E266FC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Default="00750737" w:rsidP="00E266FC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33FFE" w:rsidRPr="00733FFE" w:rsidRDefault="00E266FC" w:rsidP="000871F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Уведомления</w:t>
            </w:r>
            <w:r w:rsidR="00733FFE" w:rsidRPr="00733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E01">
              <w:rPr>
                <w:rFonts w:ascii="Times New Roman" w:hAnsi="Times New Roman"/>
                <w:sz w:val="28"/>
                <w:szCs w:val="28"/>
              </w:rPr>
              <w:t xml:space="preserve">главных специалистов-экспертов и специалиста-эксперта </w:t>
            </w:r>
            <w:proofErr w:type="spellStart"/>
            <w:r w:rsidR="000871F3">
              <w:rPr>
                <w:rFonts w:ascii="Times New Roman" w:hAnsi="Times New Roman"/>
                <w:sz w:val="28"/>
                <w:szCs w:val="28"/>
              </w:rPr>
              <w:t>Волгоградстата</w:t>
            </w:r>
            <w:proofErr w:type="spellEnd"/>
            <w:r w:rsidR="00087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D44">
              <w:rPr>
                <w:rFonts w:ascii="Times New Roman" w:hAnsi="Times New Roman"/>
                <w:sz w:val="28"/>
                <w:szCs w:val="28"/>
              </w:rPr>
              <w:t>о намерении выполня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ть иную оплачиваемую работу в свободное от основной работы время</w:t>
            </w:r>
            <w:r w:rsidR="004C5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F3">
              <w:rPr>
                <w:rFonts w:ascii="Times New Roman" w:hAnsi="Times New Roman"/>
                <w:sz w:val="28"/>
                <w:szCs w:val="28"/>
              </w:rPr>
              <w:t xml:space="preserve">в соответствии с ч.2 ст.14 Федерального закона </w:t>
            </w:r>
            <w:r w:rsidR="004C5E0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от 27.07.2004 №79-ФЗ</w:t>
            </w:r>
            <w:r w:rsidR="004C5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«О государственной гражд</w:t>
            </w:r>
            <w:r>
              <w:rPr>
                <w:rFonts w:ascii="Times New Roman" w:hAnsi="Times New Roman"/>
                <w:sz w:val="28"/>
                <w:szCs w:val="28"/>
              </w:rPr>
              <w:t>анской службе Российской Федера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ции».</w:t>
            </w:r>
          </w:p>
          <w:p w:rsidR="00750737" w:rsidRDefault="00750737" w:rsidP="007507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Default="00750737" w:rsidP="001A47F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20" w:type="dxa"/>
          </w:tcPr>
          <w:p w:rsidR="00A456C5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6FC" w:rsidTr="00750737">
        <w:trPr>
          <w:trHeight w:val="252"/>
        </w:trPr>
        <w:tc>
          <w:tcPr>
            <w:tcW w:w="10201" w:type="dxa"/>
          </w:tcPr>
          <w:p w:rsidR="00E266FC" w:rsidRDefault="00E266FC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574DB" w:rsidRPr="00733FFE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Style w:val="af1"/>
          <w:rFonts w:ascii="Times New Roman" w:hAnsi="Times New Roman"/>
          <w:i w:val="0"/>
          <w:sz w:val="28"/>
          <w:szCs w:val="28"/>
        </w:rPr>
        <w:t>Принять к сведению</w:t>
      </w:r>
      <w:r w:rsidRPr="00733FFE">
        <w:rPr>
          <w:rStyle w:val="af1"/>
          <w:sz w:val="28"/>
          <w:szCs w:val="28"/>
        </w:rPr>
        <w:t xml:space="preserve"> </w:t>
      </w:r>
      <w:r w:rsidR="001323E2" w:rsidRPr="00733FFE">
        <w:rPr>
          <w:rFonts w:ascii="Times New Roman" w:hAnsi="Times New Roman"/>
          <w:sz w:val="28"/>
          <w:szCs w:val="28"/>
        </w:rPr>
        <w:t>уведомлени</w:t>
      </w:r>
      <w:r w:rsidR="000871F3">
        <w:rPr>
          <w:rFonts w:ascii="Times New Roman" w:hAnsi="Times New Roman"/>
          <w:sz w:val="28"/>
          <w:szCs w:val="28"/>
        </w:rPr>
        <w:t xml:space="preserve">я </w:t>
      </w:r>
      <w:r w:rsidR="00043EE0" w:rsidRPr="00733FFE">
        <w:rPr>
          <w:rFonts w:ascii="Times New Roman" w:hAnsi="Times New Roman"/>
          <w:sz w:val="28"/>
          <w:szCs w:val="28"/>
        </w:rPr>
        <w:t>главных специалистов-экспертов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BC0D44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7A2ED2">
        <w:rPr>
          <w:rFonts w:ascii="Times New Roman" w:hAnsi="Times New Roman"/>
          <w:sz w:val="28"/>
          <w:szCs w:val="28"/>
        </w:rPr>
        <w:t>и</w:t>
      </w:r>
      <w:r w:rsidR="000871F3">
        <w:rPr>
          <w:rFonts w:ascii="Times New Roman" w:hAnsi="Times New Roman"/>
          <w:sz w:val="28"/>
          <w:szCs w:val="28"/>
        </w:rPr>
        <w:t xml:space="preserve"> </w:t>
      </w:r>
      <w:r w:rsidR="00043EE0" w:rsidRPr="00733FFE">
        <w:rPr>
          <w:rFonts w:ascii="Times New Roman" w:hAnsi="Times New Roman"/>
          <w:sz w:val="28"/>
          <w:szCs w:val="28"/>
        </w:rPr>
        <w:t xml:space="preserve">специалиста-эксперта </w:t>
      </w:r>
      <w:proofErr w:type="spellStart"/>
      <w:r w:rsidR="007A2ED2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0871F3">
        <w:rPr>
          <w:rFonts w:ascii="Times New Roman" w:hAnsi="Times New Roman"/>
          <w:sz w:val="28"/>
          <w:szCs w:val="28"/>
        </w:rPr>
        <w:t>.</w:t>
      </w:r>
    </w:p>
    <w:p w:rsidR="007574DB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Fonts w:ascii="Times New Roman" w:hAnsi="Times New Roman"/>
          <w:sz w:val="28"/>
          <w:szCs w:val="28"/>
        </w:rPr>
        <w:t>Установить, что выпо</w:t>
      </w:r>
      <w:r w:rsidR="001323E2" w:rsidRPr="00733FFE">
        <w:rPr>
          <w:rFonts w:ascii="Times New Roman" w:hAnsi="Times New Roman"/>
          <w:sz w:val="28"/>
          <w:szCs w:val="28"/>
        </w:rPr>
        <w:t xml:space="preserve">лнение </w:t>
      </w:r>
      <w:r w:rsidR="000871F3">
        <w:rPr>
          <w:rFonts w:ascii="Times New Roman" w:hAnsi="Times New Roman"/>
          <w:sz w:val="28"/>
          <w:szCs w:val="28"/>
        </w:rPr>
        <w:t xml:space="preserve">ими </w:t>
      </w:r>
      <w:r w:rsidR="001323E2" w:rsidRPr="00733FFE">
        <w:rPr>
          <w:rFonts w:ascii="Times New Roman" w:hAnsi="Times New Roman"/>
          <w:sz w:val="28"/>
          <w:szCs w:val="28"/>
        </w:rPr>
        <w:t>иной оплачиваемой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>в свободное</w:t>
      </w:r>
      <w:r w:rsidR="00AA7907">
        <w:rPr>
          <w:rFonts w:ascii="Times New Roman" w:hAnsi="Times New Roman"/>
          <w:sz w:val="28"/>
          <w:szCs w:val="28"/>
        </w:rPr>
        <w:t xml:space="preserve">      </w:t>
      </w:r>
      <w:r w:rsidR="000871F3">
        <w:rPr>
          <w:rFonts w:ascii="Times New Roman" w:hAnsi="Times New Roman"/>
          <w:sz w:val="28"/>
          <w:szCs w:val="28"/>
        </w:rPr>
        <w:t xml:space="preserve"> от основной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 xml:space="preserve">время </w:t>
      </w:r>
      <w:r w:rsidRPr="00733FFE">
        <w:rPr>
          <w:rFonts w:ascii="Times New Roman" w:hAnsi="Times New Roman"/>
          <w:sz w:val="28"/>
          <w:szCs w:val="28"/>
        </w:rPr>
        <w:t>не приведет</w:t>
      </w:r>
      <w:r w:rsidR="001323E2" w:rsidRPr="00733FFE">
        <w:rPr>
          <w:rFonts w:ascii="Times New Roman" w:hAnsi="Times New Roman"/>
          <w:sz w:val="28"/>
          <w:szCs w:val="28"/>
        </w:rPr>
        <w:t xml:space="preserve"> </w:t>
      </w:r>
      <w:r w:rsidRPr="00733FFE">
        <w:rPr>
          <w:rFonts w:ascii="Times New Roman" w:hAnsi="Times New Roman"/>
          <w:sz w:val="28"/>
          <w:szCs w:val="28"/>
        </w:rPr>
        <w:t xml:space="preserve">к </w:t>
      </w:r>
      <w:r w:rsidR="000871F3">
        <w:rPr>
          <w:rFonts w:ascii="Times New Roman" w:hAnsi="Times New Roman"/>
          <w:sz w:val="28"/>
          <w:szCs w:val="28"/>
        </w:rPr>
        <w:t xml:space="preserve">возникновению конфликта интересов. </w:t>
      </w:r>
    </w:p>
    <w:p w:rsidR="000871F3" w:rsidRPr="00733FFE" w:rsidRDefault="000871F3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C55CB">
        <w:rPr>
          <w:rFonts w:ascii="Times New Roman" w:hAnsi="Times New Roman"/>
          <w:sz w:val="28"/>
          <w:szCs w:val="28"/>
        </w:rPr>
        <w:t>Ключевые детали: а</w:t>
      </w:r>
      <w:r>
        <w:rPr>
          <w:rFonts w:ascii="Times New Roman" w:hAnsi="Times New Roman"/>
          <w:sz w:val="28"/>
          <w:szCs w:val="28"/>
        </w:rPr>
        <w:t>нализ сведений, изложенных в уведомлениях</w:t>
      </w:r>
      <w:r w:rsidR="007A2E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показал, что выполнение иной оплачиваемой работы служащими не повлечет за собой</w:t>
      </w:r>
      <w:r w:rsidR="00D85BD1">
        <w:rPr>
          <w:rFonts w:ascii="Times New Roman" w:hAnsi="Times New Roman"/>
          <w:sz w:val="28"/>
          <w:szCs w:val="28"/>
        </w:rPr>
        <w:t xml:space="preserve"> конфликта интересов, иная оплачиваемая работа выполняется служащими в свободное от основной работы время, на условиях неполного рабочего дня, уведомления о начале выполнения иной оплачиваемой работы служащими были поданы заблаговременно).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4DB" w:rsidRDefault="007574DB" w:rsidP="00757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 w:rsidP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Default="00733FFE">
            <w:pPr>
              <w:spacing w:after="60" w:line="10" w:lineRule="atLeast"/>
              <w:rPr>
                <w:rFonts w:ascii="Times New Roman" w:hAnsi="Times New Roman"/>
                <w:sz w:val="24"/>
              </w:rPr>
            </w:pPr>
          </w:p>
          <w:p w:rsidR="00733FFE" w:rsidRDefault="00733FFE"/>
        </w:tc>
      </w:tr>
    </w:tbl>
    <w:p w:rsidR="00CF63A8" w:rsidRDefault="00CF63A8" w:rsidP="00CF63A8"/>
    <w:p w:rsidR="00A456C5" w:rsidRDefault="00A456C5"/>
    <w:sectPr w:rsidR="00A456C5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DE" w:rsidRDefault="00E065DE">
      <w:pPr>
        <w:spacing w:after="0" w:line="240" w:lineRule="auto"/>
      </w:pPr>
      <w:r>
        <w:separator/>
      </w:r>
    </w:p>
  </w:endnote>
  <w:endnote w:type="continuationSeparator" w:id="0">
    <w:p w:rsidR="00E065DE" w:rsidRDefault="00E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DE" w:rsidRDefault="00E065DE">
      <w:pPr>
        <w:spacing w:after="0" w:line="240" w:lineRule="auto"/>
      </w:pPr>
      <w:r>
        <w:separator/>
      </w:r>
    </w:p>
  </w:footnote>
  <w:footnote w:type="continuationSeparator" w:id="0">
    <w:p w:rsidR="00E065DE" w:rsidRDefault="00E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33FF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F366D"/>
    <w:rsid w:val="004378EA"/>
    <w:rsid w:val="00473A24"/>
    <w:rsid w:val="004C5E01"/>
    <w:rsid w:val="00585514"/>
    <w:rsid w:val="005B0301"/>
    <w:rsid w:val="00666C9E"/>
    <w:rsid w:val="006D652E"/>
    <w:rsid w:val="00733FFE"/>
    <w:rsid w:val="00750737"/>
    <w:rsid w:val="007574DB"/>
    <w:rsid w:val="00781B97"/>
    <w:rsid w:val="0079179E"/>
    <w:rsid w:val="007A2ED2"/>
    <w:rsid w:val="00834D28"/>
    <w:rsid w:val="00893D37"/>
    <w:rsid w:val="008B0798"/>
    <w:rsid w:val="009B02DC"/>
    <w:rsid w:val="009D4519"/>
    <w:rsid w:val="00A135B6"/>
    <w:rsid w:val="00A456C5"/>
    <w:rsid w:val="00AA7907"/>
    <w:rsid w:val="00B9153F"/>
    <w:rsid w:val="00BC0D44"/>
    <w:rsid w:val="00C7531B"/>
    <w:rsid w:val="00CF63A8"/>
    <w:rsid w:val="00D85BD1"/>
    <w:rsid w:val="00D86105"/>
    <w:rsid w:val="00DA1D0F"/>
    <w:rsid w:val="00DC55CB"/>
    <w:rsid w:val="00E065DE"/>
    <w:rsid w:val="00E123C6"/>
    <w:rsid w:val="00E266FC"/>
    <w:rsid w:val="00E54FB2"/>
    <w:rsid w:val="00EB7559"/>
    <w:rsid w:val="00EC1723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3D3E-A1FB-40B1-ACB3-809D9E2F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15</cp:revision>
  <cp:lastPrinted>2022-09-02T06:52:00Z</cp:lastPrinted>
  <dcterms:created xsi:type="dcterms:W3CDTF">2022-08-30T10:49:00Z</dcterms:created>
  <dcterms:modified xsi:type="dcterms:W3CDTF">2023-07-13T10:07:00Z</dcterms:modified>
</cp:coreProperties>
</file>